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before="100" w:after="100"/>
      </w:pPr>
      <w:r>
        <w:rPr>
          <w:rFonts w:ascii="Times" w:hAnsi="Times" w:cs="Times"/>
          <w:sz w:val="72"/>
          <w:sz-cs w:val="72"/>
          <w:b/>
        </w:rPr>
        <w:t xml:space="preserve">Valhalla Farm</w:t>
      </w:r>
      <w:r>
        <w:rPr>
          <w:rFonts w:ascii="Times" w:hAnsi="Times" w:cs="Times"/>
          <w:sz w:val="24"/>
          <w:sz-cs w:val="24"/>
          <w:u w:val="single"/>
        </w:rPr>
        <w:t xml:space="preserve"/>
        <w:br/>
        <w:t xml:space="preserve">Breeders of Fine Warmblood Horses Since 1972</w:t>
        <w:br/>
        <w:t xml:space="preserve"/>
      </w:r>
      <w:r>
        <w:rPr>
          <w:rFonts w:ascii="Times" w:hAnsi="Times" w:cs="Times"/>
          <w:sz w:val="22"/>
          <w:sz-cs w:val="22"/>
        </w:rPr>
        <w:t xml:space="preserve">14872  47</w:t>
      </w:r>
      <w:r>
        <w:rPr>
          <w:rFonts w:ascii="Times" w:hAnsi="Times" w:cs="Times"/>
          <w:sz w:val="22"/>
          <w:sz-cs w:val="22"/>
          <w:vertAlign w:val="superscript"/>
        </w:rPr>
        <w:t xml:space="preserve">th</w:t>
      </w:r>
      <w:r>
        <w:rPr>
          <w:rFonts w:ascii="Times" w:hAnsi="Times" w:cs="Times"/>
          <w:sz w:val="22"/>
          <w:sz-cs w:val="22"/>
        </w:rPr>
        <w:t xml:space="preserve"> Road   •   Wellborn, Florida  32094   •   Telephone (386) 963-4619   •   Fax (386) 963-4620</w:t>
      </w:r>
    </w:p>
    <w:p>
      <w:pPr>
        <w:jc w:val="center"/>
      </w:pPr>
      <w:r>
        <w:rPr>
          <w:rFonts w:ascii="Times" w:hAnsi="Times" w:cs="Times"/>
          <w:sz w:val="32"/>
          <w:sz-cs w:val="32"/>
          <w:b/>
        </w:rPr>
        <w:t xml:space="preserve">STALLION CONTRACT FOR TRANSPORTED SEMEN and FROZEN SEMEN DELIVERY -  PLEASE READ CAREFULLY</w:t>
      </w:r>
    </w:p>
    <w:p>
      <w:pPr/>
      <w:r>
        <w:rPr>
          <w:rFonts w:ascii="Times" w:hAnsi="Times" w:cs="Times"/>
          <w:sz w:val="24"/>
          <w:sz-cs w:val="24"/>
        </w:rPr>
        <w:t xml:space="preserve">I hereby confirm my reservation to the stallion  STILETTO   for the year 2017 if said stallion is alive, fit to breed and standing at your farm (Standing at Royal Palm Farm). I understand and accept the following terms. A veterinary certificate and current uterine culture showing the mare to be in sound breeding condition and free of infection is recommended. All fees, charges and transportation costs due the stallion owner must be paid before the delivery of the live semen. A stud fee of ____________is also due before the delivery. I UNDERSTAND THAT MY MARE MUST BE EXAMINED BY A LICENSED VETERINARIAN BETWEEN 21 AND 45 DAYS AFTER THE LAST DAY BRED AND THE STALLION OWNER AND/OR MANAGER NOTIFIED OF HER PREGNANCY STATUS AT THAT TIME OR ALL LIVE FOAL GUARANTEES ARE NULL AND VOID. I UNDERSTAND THAT MY MARE SHOULD ALSO BE REEXAMINED BY A LICENSED VETERINARIAN BETWEEN 50 AND 60 DAYS AFTER THE LAST DAY BRED. I UNDERSTAND THAT MY MARE'S BREEDING CERTIFICATE MUST BE SIGNED AND RETURNED TO THE STALLION OWNER AT THE END OF THE CURRENT BREEDING SEASON.</w:t>
      </w:r>
    </w:p>
    <w:p>
      <w:pPr/>
      <w:r>
        <w:rPr>
          <w:rFonts w:ascii="Times" w:hAnsi="Times" w:cs="Times"/>
          <w:sz w:val="24"/>
          <w:sz-cs w:val="24"/>
        </w:rPr>
        <w:t xml:space="preserve">l. $350 non-refundable booking fee must be returned with this contract. This is part of the total stud fee for fresh semen.  If available, the following terms will be offered for frozen semen. Stiletto: $400.00 per straw with a two straw minimum.    If not settled by frozen semen and once the total stud fee is paid, the following guarantee, using fresh semen, will apply.   </w:t>
      </w:r>
      <w:r>
        <w:rPr>
          <w:rFonts w:ascii="Times" w:hAnsi="Times" w:cs="Times"/>
          <w:sz w:val="24"/>
          <w:sz-cs w:val="24"/>
          <w:b/>
        </w:rPr>
        <w:t xml:space="preserve">Additional fee for frozen semen: $250.00 container rental.  If container is returned within 7 days, $125 will be refunded to Mare owner.  </w:t>
      </w:r>
      <w:r>
        <w:rPr>
          <w:rFonts w:ascii="Times" w:hAnsi="Times" w:cs="Times"/>
          <w:sz w:val="24"/>
          <w:sz-cs w:val="24"/>
        </w:rPr>
        <w:t xml:space="preserve">The 2017 stud fees for fresh semen are as follows:  Stiletto: $1200.00.  </w:t>
      </w:r>
      <w:r>
        <w:rPr>
          <w:rFonts w:ascii="Times" w:hAnsi="Times" w:cs="Times"/>
          <w:sz w:val="24"/>
          <w:sz-cs w:val="24"/>
          <w:b/>
        </w:rPr>
        <w:t xml:space="preserve">Additional fees for fresh semen: $150 per collection, must have a FedEx account number on file for shipping charges, fresh or frozen, (easy to obtain, call 1-800-463-3339). </w:t>
      </w:r>
      <w:r>
        <w:rPr>
          <w:rFonts w:ascii="Times" w:hAnsi="Times" w:cs="Times"/>
          <w:sz w:val="24"/>
          <w:sz-cs w:val="24"/>
        </w:rPr>
        <w:t xml:space="preserve">Multiple mare discounts by agreement.</w:t>
      </w:r>
    </w:p>
    <w:p>
      <w:pPr/>
      <w:r>
        <w:rPr>
          <w:rFonts w:ascii="Times" w:hAnsi="Times" w:cs="Times"/>
          <w:sz w:val="24"/>
          <w:sz-cs w:val="24"/>
        </w:rPr>
        <w:t xml:space="preserve">2. The stallion owner assumes responsibility only to deliver fresh or frozen semen in viable condition at the time of delivery to the mare owners farm. Fresh  semen must be administered by a licensed veterinarian on the day of delivery or the stallion owner shall be considered to have fulfilled the contractual obligations and any guarantees in clauses #3 and #4 shall consequently not apply.  </w:t>
      </w:r>
      <w:r>
        <w:rPr>
          <w:rFonts w:ascii="Times" w:hAnsi="Times" w:cs="Times"/>
          <w:sz w:val="24"/>
          <w:sz-cs w:val="24"/>
          <w:u w:val="single"/>
        </w:rPr>
        <w:t xml:space="preserve">At the end of the breeding season or when the mare is pronounced in foal, the Mare Identification form, complete with all breeding dates and Veterinary signatures must be returned.</w:t>
      </w:r>
    </w:p>
    <w:p>
      <w:pPr/>
      <w:r>
        <w:rPr>
          <w:rFonts w:ascii="Times" w:hAnsi="Times" w:cs="Times"/>
          <w:sz w:val="24"/>
          <w:sz-cs w:val="24"/>
        </w:rPr>
        <w:t xml:space="preserve">3. This contract guarantees a free return privilege for the same mare if the mare is examined by a licensed veterinarian and found to be barren at 60 days from the date of fresh semen service.  If after two full breeding seasons the mare does not conceive, the mare owner may substitute another mare. At the beginning of the third breeding season, a new booking fee shall be due.</w:t>
      </w:r>
    </w:p>
    <w:p>
      <w:pPr/>
      <w:r>
        <w:rPr>
          <w:rFonts w:ascii="Times" w:hAnsi="Times" w:cs="Times"/>
          <w:sz w:val="24"/>
          <w:sz-cs w:val="24"/>
        </w:rPr>
        <w:t xml:space="preserve">4. Should the mare not produce a live foal that stands and sucks, the mare owner shall also be entitled to a return breeding for fresh semen.   This guarantee shall apply only if the stallion owner is notified by registered mail within 48 hours of the foal's death. A statement of details by a licensed veterinarian must follow within l0 days or the guarantee becomes null and void.</w:t>
      </w:r>
    </w:p>
    <w:p>
      <w:pPr/>
      <w:r>
        <w:rPr>
          <w:rFonts w:ascii="Times" w:hAnsi="Times" w:cs="Times"/>
          <w:sz w:val="24"/>
          <w:sz-cs w:val="24"/>
        </w:rPr>
        <w:t xml:space="preserve">5. The mare owner shall assume all responsibility for the condition of the mare and shall bear all risk of loss or damage to the mare whether by death, disease, injury, infection or otherwise, and by any cause whatsoever, and therefore agrees to hold the stallion owner (or any persons employed by or associated with the stallion owner) harmless for any and all damages associated therewith.</w:t>
      </w:r>
    </w:p>
    <w:p>
      <w:pPr/>
      <w:r>
        <w:rPr>
          <w:rFonts w:ascii="Times" w:hAnsi="Times" w:cs="Times"/>
          <w:sz w:val="24"/>
          <w:sz-cs w:val="24"/>
        </w:rPr>
        <w:t xml:space="preserve">6. This contract shall not be assigned or transferred without express agreement from the stallion owner.</w:t>
      </w:r>
    </w:p>
    <w:p>
      <w:pPr/>
      <w:r>
        <w:rPr>
          <w:rFonts w:ascii="Times" w:hAnsi="Times" w:cs="Times"/>
          <w:sz w:val="24"/>
          <w:sz-cs w:val="24"/>
        </w:rPr>
        <w:t xml:space="preserve">7. It is agreed that should the said stallion die, be sold by the owner or become unfit for shipping before shipping fresh, viable semen, or if mare(s) named in this contract, dies or becomes unfit to be bred, before being inseminated, then this contract shall be terminated.  In the event of the death of the stallion, frozen semen will replace fresh semen when available, or the breeding may be transferred to another stallion owned and standing at Valhalla.</w:t>
      </w:r>
    </w:p>
    <w:p>
      <w:pPr/>
      <w:r>
        <w:rPr>
          <w:rFonts w:ascii="Times" w:hAnsi="Times" w:cs="Times"/>
          <w:sz w:val="24"/>
          <w:sz-cs w:val="24"/>
        </w:rPr>
        <w:t xml:space="preserve">8. If registration with the American Trakehner Association is desired, the mare owner agrees to fulfill requirements of blood typing, fees and paperwork due the American Trakehner Association. </w:t>
      </w:r>
    </w:p>
    <w:p>
      <w:pPr/>
      <w:r>
        <w:rPr>
          <w:rFonts w:ascii="Times" w:hAnsi="Times" w:cs="Times"/>
          <w:sz w:val="24"/>
          <w:sz-cs w:val="24"/>
          <w:b/>
        </w:rPr>
        <w:t xml:space="preserve">Mare</w:t>
      </w:r>
      <w:r>
        <w:rPr>
          <w:rFonts w:ascii="Times" w:hAnsi="Times" w:cs="Times"/>
          <w:sz w:val="24"/>
          <w:sz-cs w:val="24"/>
        </w:rPr>
        <w:t xml:space="preserve">_______________________ Breed:____________________ Reg#______________________________</w:t>
      </w:r>
    </w:p>
    <w:p>
      <w:pPr/>
      <w:r>
        <w:rPr>
          <w:rFonts w:ascii="Times" w:hAnsi="Times" w:cs="Times"/>
          <w:sz w:val="24"/>
          <w:sz-cs w:val="24"/>
          <w:b/>
        </w:rPr>
        <w:t xml:space="preserve">Sire</w:t>
      </w:r>
      <w:r>
        <w:rPr>
          <w:rFonts w:ascii="Times" w:hAnsi="Times" w:cs="Times"/>
          <w:sz w:val="24"/>
          <w:sz-cs w:val="24"/>
        </w:rPr>
        <w:t xml:space="preserve">________________________ Dam_____________________ Dam Sire:__________________________</w:t>
      </w:r>
    </w:p>
    <w:p>
      <w:pPr/>
      <w:r>
        <w:rPr>
          <w:rFonts w:ascii="Times" w:hAnsi="Times" w:cs="Times"/>
          <w:sz w:val="24"/>
          <w:sz-cs w:val="24"/>
          <w:b/>
        </w:rPr>
        <w:t xml:space="preserve">Owner's Signature</w:t>
      </w:r>
      <w:r>
        <w:rPr>
          <w:rFonts w:ascii="Times" w:hAnsi="Times" w:cs="Times"/>
          <w:sz w:val="24"/>
          <w:sz-cs w:val="24"/>
        </w:rPr>
        <w:t xml:space="preserve">:___________________________________________________</w:t>
      </w:r>
    </w:p>
    <w:p>
      <w:pPr/>
      <w:r>
        <w:rPr>
          <w:rFonts w:ascii="Times" w:hAnsi="Times" w:cs="Times"/>
          <w:sz w:val="24"/>
          <w:sz-cs w:val="24"/>
          <w:b/>
        </w:rPr>
        <w:t xml:space="preserve">Print Name</w:t>
      </w:r>
      <w:r>
        <w:rPr>
          <w:rFonts w:ascii="Times" w:hAnsi="Times" w:cs="Times"/>
          <w:sz w:val="24"/>
          <w:sz-cs w:val="24"/>
        </w:rPr>
        <w:t xml:space="preserve">________________________________ Date:____________FedEx #:_____________________</w:t>
      </w:r>
    </w:p>
    <w:p>
      <w:pPr/>
      <w:r>
        <w:rPr>
          <w:rFonts w:ascii="Times" w:hAnsi="Times" w:cs="Times"/>
          <w:sz w:val="24"/>
          <w:sz-cs w:val="24"/>
        </w:rPr>
        <w:t xml:space="preserve">Home Addr:____________________________________________________________________________</w:t>
      </w:r>
    </w:p>
    <w:p>
      <w:pPr/>
      <w:r>
        <w:rPr>
          <w:rFonts w:ascii="Times" w:hAnsi="Times" w:cs="Times"/>
          <w:sz w:val="24"/>
          <w:sz-cs w:val="24"/>
        </w:rPr>
        <w:t xml:space="preserve">Phone #_________________Cell Phone# _______________</w:t>
      </w:r>
    </w:p>
    <w:p>
      <w:pPr/>
      <w:r>
        <w:rPr>
          <w:rFonts w:ascii="Times" w:hAnsi="Times" w:cs="Times"/>
          <w:sz w:val="24"/>
          <w:sz-cs w:val="24"/>
        </w:rPr>
        <w:t xml:space="preserve">E-mail Addr:  ______________________________________</w:t>
      </w:r>
    </w:p>
    <w:p>
      <w:pPr/>
      <w:r>
        <w:rPr>
          <w:rFonts w:ascii="Times" w:hAnsi="Times" w:cs="Times"/>
          <w:sz w:val="24"/>
          <w:sz-cs w:val="24"/>
          <w:b/>
        </w:rPr>
        <w:t xml:space="preserve">Address semen will be shipped to</w:t>
      </w:r>
      <w:r>
        <w:rPr>
          <w:rFonts w:ascii="Times" w:hAnsi="Times" w:cs="Times"/>
          <w:sz w:val="24"/>
          <w:sz-cs w:val="24"/>
        </w:rPr>
        <w:t xml:space="preserve">:___________________________________________________________</w:t>
      </w:r>
    </w:p>
    <w:p>
      <w:pPr/>
      <w:r>
        <w:rPr>
          <w:rFonts w:ascii="Times" w:hAnsi="Times" w:cs="Times"/>
          <w:sz w:val="24"/>
          <w:sz-cs w:val="24"/>
        </w:rPr>
        <w:t xml:space="preserve">___________________________________Ph #____________________Closest airport__________________</w:t>
      </w:r>
    </w:p>
    <w:p>
      <w:pPr/>
      <w:r>
        <w:rPr>
          <w:rFonts w:ascii="Times" w:hAnsi="Times" w:cs="Times"/>
          <w:sz w:val="24"/>
          <w:sz-cs w:val="24"/>
          <w:b/>
        </w:rPr>
        <w:t xml:space="preserve">Stallion owner signature</w:t>
      </w:r>
      <w:r>
        <w:rPr>
          <w:rFonts w:ascii="Times" w:hAnsi="Times" w:cs="Times"/>
          <w:sz w:val="24"/>
          <w:sz-cs w:val="24"/>
        </w:rPr>
        <w:t xml:space="preserve">________________________________________Date_______________________</w:t>
      </w:r>
    </w:p>
    <w:p>
      <w:pPr>
        <w:jc w:val="center"/>
      </w:pPr>
      <w:r>
        <w:rPr>
          <w:rFonts w:ascii="Times" w:hAnsi="Times" w:cs="Times"/>
          <w:sz w:val="24"/>
          <w:sz-cs w:val="24"/>
        </w:rPr>
        <w:t xml:space="preserve">Please sign and return both copies. </w:t>
        <w:br/>
        <w:t xml:space="preserve">Please return a copy of your mare's registration certificate complete with markings </w:t>
      </w:r>
    </w:p>
    <w:p>
      <w:pPr/>
      <w:r>
        <w:rPr>
          <w:rFonts w:ascii="Times" w:hAnsi="Times" w:cs="Times"/>
          <w:sz w:val="24"/>
          <w:sz-cs w:val="24"/>
        </w:rPr>
        <w:t xml:space="preserve"/>
      </w:r>
    </w:p>
    <w:sectPr>
      <w:pgSz w:w="12240" w:h="15840"/>
      <w:pgMar w:top="540" w:right="540" w:bottom="90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Valhalla Farm</dc:title>
  <dc:creator>Jean Brinkman</dc:creator>
</cp:coreProperties>
</file>

<file path=docProps/meta.xml><?xml version="1.0" encoding="utf-8"?>
<meta xmlns="http://schemas.apple.com/cocoa/2006/metadata">
  <generator>CocoaOOXMLWriter/1404.47</generator>
</meta>
</file>